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1C1E21"/>
          <w:spacing w:val="0"/>
          <w:position w:val="0"/>
          <w:sz w:val="21"/>
          <w:shd w:fill="FFFFFF" w:val="clear"/>
        </w:rPr>
        <w:t xml:space="preserve">2019 80’s &amp; Newer limited weld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 All drivers and pit persons will sign a waiver releasing all officials of any responsibility and liability in the derby contract.</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 If a driver or pit person is under the age of 18, they must have a waiver of liability signed by a parent or legal guardian. NO ONE UNDER THE AGE OF 12 ALLOWED IN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3. All vehicles must pass tech inspection before driver’s meeting. (NO REFUNDS)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4. Any 80 &amp; newer car permitted 03&amp;newer must run stock cradle – NO convertibles or hearses.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5. Vehicle must have a working seat belt. Belt must be bolted to the floor or frame. Full face helmet is required.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6. All mirrors, loose chrome, headlights, taillights and exterior door handles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7. Remove all windows. All broken glass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8. Back seats and all carpet and fire hazards must be removed. Trunk must be empty.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9. Engine may be interchanged from any make – must be in stock location, you may cut around distributor on the fire wall LOWER CRADLES ONLY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10. Vehicles must be numbered (18” in height) on both front doors and roof. Mandatory 18”X18” roof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11. Radiator must remain in stock position. Radiator steam boxes are allowed in radiator stock location bolted in only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12. Battery to be moved into passenger compartment. BATTERY box must be BOLTED to floor in 4 locations. Battery must be boxed in wood or metal. Must have some type cover over the BATTERIES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13. Doors-driver door may be welded solid all other doors may be welded with 4 3x3 ¼ plates you also may use chain or wire ¾ thick in 4 locations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14. A support bar behind driver’s seat is allowed Max 5’’ A steering support is also allowed. Maximum 5”diameter round or square. Max 8”X8” flat plate on ends of pipe no more than 3/8” thick you may also run 2 side bars one on drivers side and passenger side.4 point cage no bars going down to the frame our the floor of the car A floating gas protective cage around the fuel tank or fuel cell is allowed it may only be fastened to the rear drivers support bar must be 3’’ gap from any part of the car (Max diameter 3”X3”)</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15. One windshield bar and one rear window bar allowed, 3” max diameter. May be bolted in place or welded, may not exceed onto roof by more than 4” and no more the 4’’ from the top on the trunk lid seam</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14. BUMPERS you may run any mass-produced bumper you may trim the bumper ends and seam weld the bumper ends must remain open OPTION 2 you may run a 4x4 square our round tubing bumper ¼ thick bumper ends must remain open you can take a skin off a bumper and weld it to you 4x4 square our round tubing NO SHARP POINTS. Bumpers can be bolted on our welded directly to the frame bumper shocks must remain stock location tire side only welding of the bumper shock is allowed it must be under 11”inches must be a stock OEM bumper shock bumper brackets may be wrapped back to the frame and welded front bumper must be under 20’’</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15. FRAME-tilting of the frame is allowed you may also weld top seam of the frame from A-ARM forward single pass No plating of the frame is allowed. No EXTRA REINFORCING OF FRAMES!! (NO SAND OR CEMENT IN FRAMES)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16. BODY- body mounts can be removed our replaced with a (1” max. diameter spacer do not weld the spacer). creasing and shaping of the body is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17. HOOD- you may use 1’’ threaded rod in 6 locations in the hood going thru your factory body mount holes and use a 1’’ washer and nut may be welded to the bottom side of the frame top side of the frame you may do the same thing hood washer can be ¼ 4x4 max Hoods must have 16 square inch access hole or be able to remove hood to extinguish fires.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18.TRUNK-you may use 1’’ threaded rod in 6 locations in the trunk going thru your frame and use a 1’’ washer and nut may be welded to the bottom side of the frame top side of the frame you may do the same thing trunk lids may be folded our tucked do not weld trunk lid to the floor pan you must have 2 4x4 inspection holes in the trunk lid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19. Suspensions –ALL front-end suspensions parts must remain stock no aftermarket tie rod spindles our ball joints are not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20. Stock OEM rear differentials may be welded No aftermarket reinforced rear ends allowed Ford 9’’ rear ends are allowed no 1-ton rear ends watts conversion brackets are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21. Air or foam filled OK – No solid rubber tires allowed. Double sidewalls allowed. Small Universal wheel center welded in rims is allowed NO FULL CENTERS – NO extra reinforcing of rims. Tires no larger than 16” rim – m/s &amp; snow tires are OK. Skid steer tires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22. Stock gas tank must be removed. NO PLASTIC TANKS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23. Transmission coolers allowed – high temp hose and steel-doubled clamped – All hoses must be covered. No trans protector.</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24. Vehicle must have minimum of two working brakes at time of inspection.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25. Slider drive shafts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**IF A CUTTING TORCH IS BROUGHT INTO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YOU MUST HAVE A FIRE EXTINGUISHER ON SITE AS WELL**</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